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47D3" w14:textId="77777777" w:rsidR="00FE178A" w:rsidRPr="00862194" w:rsidRDefault="00FE178A" w:rsidP="00FE178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iCs/>
          <w:sz w:val="22"/>
          <w:szCs w:val="22"/>
        </w:rPr>
        <w:t>SWZ</w:t>
      </w:r>
    </w:p>
    <w:p w14:paraId="0F12431F" w14:textId="77777777" w:rsidR="00FE178A" w:rsidRPr="00862194" w:rsidRDefault="00FE178A" w:rsidP="00FE178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AA5C218" w14:textId="77777777" w:rsidR="00FE178A" w:rsidRPr="00862194" w:rsidRDefault="00FE178A" w:rsidP="00FE178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5413F7A5" w14:textId="77777777" w:rsidR="00FE178A" w:rsidRPr="00862194" w:rsidRDefault="00FE178A" w:rsidP="00FE178A">
      <w:pPr>
        <w:numPr>
          <w:ilvl w:val="0"/>
          <w:numId w:val="1"/>
        </w:numPr>
        <w:spacing w:after="240"/>
        <w:ind w:left="714" w:hanging="357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iCs/>
          <w:sz w:val="22"/>
          <w:szCs w:val="22"/>
        </w:rPr>
        <w:t>Przedmiot zamówienia.</w:t>
      </w:r>
    </w:p>
    <w:p w14:paraId="5F227B0E" w14:textId="3D2B99AC" w:rsidR="00FE178A" w:rsidRPr="00862194" w:rsidRDefault="00FE178A" w:rsidP="00BE0626">
      <w:pPr>
        <w:tabs>
          <w:tab w:val="left" w:pos="1635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sz w:val="22"/>
          <w:szCs w:val="22"/>
        </w:rPr>
        <w:t>Przedmiotem zamówienia jest sukcesywna dostawa chloru ciekłego (Cl</w:t>
      </w:r>
      <w:r w:rsidRPr="0086219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862194">
        <w:rPr>
          <w:rFonts w:asciiTheme="minorHAnsi" w:hAnsiTheme="minorHAnsi" w:cstheme="minorHAnsi"/>
          <w:sz w:val="22"/>
          <w:szCs w:val="22"/>
        </w:rPr>
        <w:t xml:space="preserve">) z przeznaczeniem do dezynfekcji wody pitnej w łącznej ilości </w:t>
      </w:r>
      <w:r w:rsidR="00BE0626" w:rsidRPr="00862194">
        <w:rPr>
          <w:rFonts w:asciiTheme="minorHAnsi" w:hAnsiTheme="minorHAnsi" w:cstheme="minorHAnsi"/>
          <w:sz w:val="22"/>
          <w:szCs w:val="22"/>
        </w:rPr>
        <w:t>21</w:t>
      </w:r>
      <w:r w:rsidR="00C8226E">
        <w:rPr>
          <w:rFonts w:asciiTheme="minorHAnsi" w:hAnsiTheme="minorHAnsi" w:cstheme="minorHAnsi"/>
          <w:sz w:val="22"/>
          <w:szCs w:val="22"/>
        </w:rPr>
        <w:t>6</w:t>
      </w:r>
      <w:r w:rsidR="00BE0626" w:rsidRPr="00862194">
        <w:rPr>
          <w:rFonts w:asciiTheme="minorHAnsi" w:hAnsiTheme="minorHAnsi" w:cstheme="minorHAnsi"/>
          <w:sz w:val="22"/>
          <w:szCs w:val="22"/>
        </w:rPr>
        <w:t xml:space="preserve">0 </w:t>
      </w:r>
      <w:r w:rsidRPr="00862194">
        <w:rPr>
          <w:rFonts w:asciiTheme="minorHAnsi" w:hAnsiTheme="minorHAnsi" w:cstheme="minorHAnsi"/>
          <w:sz w:val="22"/>
          <w:szCs w:val="22"/>
        </w:rPr>
        <w:t xml:space="preserve"> kg, w tym</w:t>
      </w:r>
      <w:r w:rsidR="00BE0626" w:rsidRPr="00862194">
        <w:rPr>
          <w:rFonts w:asciiTheme="minorHAnsi" w:hAnsiTheme="minorHAnsi" w:cstheme="minorHAnsi"/>
          <w:sz w:val="22"/>
          <w:szCs w:val="22"/>
        </w:rPr>
        <w:t xml:space="preserve"> </w:t>
      </w:r>
      <w:r w:rsidRPr="00862194">
        <w:rPr>
          <w:rFonts w:asciiTheme="minorHAnsi" w:hAnsiTheme="minorHAnsi" w:cstheme="minorHAnsi"/>
          <w:sz w:val="22"/>
          <w:szCs w:val="22"/>
        </w:rPr>
        <w:t>w butlach o pojemności 60 kg każda,</w:t>
      </w:r>
      <w:r w:rsidR="00BE0626" w:rsidRPr="00862194">
        <w:rPr>
          <w:rFonts w:asciiTheme="minorHAnsi" w:hAnsiTheme="minorHAnsi" w:cstheme="minorHAnsi"/>
          <w:sz w:val="22"/>
          <w:szCs w:val="22"/>
        </w:rPr>
        <w:t xml:space="preserve"> </w:t>
      </w:r>
      <w:r w:rsidRPr="00862194">
        <w:rPr>
          <w:rFonts w:asciiTheme="minorHAnsi" w:hAnsiTheme="minorHAnsi" w:cstheme="minorHAnsi"/>
          <w:sz w:val="22"/>
          <w:szCs w:val="22"/>
        </w:rPr>
        <w:t xml:space="preserve">zgodnie z warunkami określonymi w Specyfikacji Warunków Zamówienia oraz wymaganym minimalnym stężeniu procentowym chloru 99,6 % (v/v). </w:t>
      </w:r>
    </w:p>
    <w:p w14:paraId="48D7A78B" w14:textId="77777777" w:rsidR="00FE178A" w:rsidRPr="00862194" w:rsidRDefault="00FE178A" w:rsidP="00FE178A">
      <w:pPr>
        <w:ind w:left="360"/>
        <w:rPr>
          <w:rFonts w:asciiTheme="minorHAnsi" w:hAnsiTheme="minorHAnsi" w:cstheme="minorHAnsi"/>
          <w:iCs/>
          <w:sz w:val="22"/>
          <w:szCs w:val="22"/>
        </w:rPr>
      </w:pPr>
    </w:p>
    <w:p w14:paraId="14436913" w14:textId="77777777" w:rsidR="00FE178A" w:rsidRPr="00862194" w:rsidRDefault="00FE178A" w:rsidP="00FE178A">
      <w:pPr>
        <w:numPr>
          <w:ilvl w:val="0"/>
          <w:numId w:val="1"/>
        </w:numPr>
        <w:spacing w:after="240"/>
        <w:ind w:left="714" w:hanging="357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iCs/>
          <w:sz w:val="22"/>
          <w:szCs w:val="22"/>
        </w:rPr>
        <w:t>Dane ogólne.</w:t>
      </w:r>
    </w:p>
    <w:p w14:paraId="7922AEC1" w14:textId="1E28C376" w:rsidR="00FE178A" w:rsidRPr="00862194" w:rsidRDefault="00FE178A" w:rsidP="00FE178A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iCs/>
          <w:sz w:val="22"/>
          <w:szCs w:val="22"/>
        </w:rPr>
        <w:t>Dostawa chloru ciekłego (Cl</w:t>
      </w:r>
      <w:r w:rsidRPr="00862194">
        <w:rPr>
          <w:rFonts w:asciiTheme="minorHAnsi" w:hAnsiTheme="minorHAnsi" w:cstheme="minorHAnsi"/>
          <w:iCs/>
          <w:sz w:val="22"/>
          <w:szCs w:val="22"/>
          <w:vertAlign w:val="subscript"/>
        </w:rPr>
        <w:t>2</w:t>
      </w:r>
      <w:r w:rsidRPr="00862194">
        <w:rPr>
          <w:rFonts w:asciiTheme="minorHAnsi" w:hAnsiTheme="minorHAnsi" w:cstheme="minorHAnsi"/>
          <w:iCs/>
          <w:sz w:val="22"/>
          <w:szCs w:val="22"/>
        </w:rPr>
        <w:t xml:space="preserve">) realizowana będzie na podstawie bieżących potrzeb zgłaszanych przez Zamawiającego. </w:t>
      </w:r>
      <w:r w:rsidRPr="00862194">
        <w:rPr>
          <w:rFonts w:asciiTheme="minorHAnsi" w:hAnsiTheme="minorHAnsi" w:cstheme="minorHAnsi"/>
          <w:sz w:val="22"/>
          <w:szCs w:val="22"/>
        </w:rPr>
        <w:t xml:space="preserve">Przewidywane zapotrzebowanie na chlor w okresie obowiązywania Umowy tj. w okresie </w:t>
      </w:r>
      <w:r w:rsidR="007728D1" w:rsidRPr="00862194">
        <w:rPr>
          <w:rFonts w:asciiTheme="minorHAnsi" w:hAnsiTheme="minorHAnsi" w:cstheme="minorHAnsi"/>
          <w:sz w:val="22"/>
          <w:szCs w:val="22"/>
        </w:rPr>
        <w:t>12 miesięcy</w:t>
      </w:r>
      <w:r w:rsidRPr="00862194">
        <w:rPr>
          <w:rFonts w:asciiTheme="minorHAnsi" w:hAnsiTheme="minorHAnsi" w:cstheme="minorHAnsi"/>
          <w:sz w:val="22"/>
          <w:szCs w:val="22"/>
        </w:rPr>
        <w:t xml:space="preserve"> wynosi nie więcej niż </w:t>
      </w:r>
      <w:r w:rsidR="00BE0626" w:rsidRPr="00862194">
        <w:rPr>
          <w:rFonts w:asciiTheme="minorHAnsi" w:hAnsiTheme="minorHAnsi" w:cstheme="minorHAnsi"/>
          <w:sz w:val="22"/>
          <w:szCs w:val="22"/>
        </w:rPr>
        <w:t>2 1</w:t>
      </w:r>
      <w:r w:rsidR="00C8226E">
        <w:rPr>
          <w:rFonts w:asciiTheme="minorHAnsi" w:hAnsiTheme="minorHAnsi" w:cstheme="minorHAnsi"/>
          <w:sz w:val="22"/>
          <w:szCs w:val="22"/>
        </w:rPr>
        <w:t>6</w:t>
      </w:r>
      <w:r w:rsidR="00BE0626" w:rsidRPr="00862194">
        <w:rPr>
          <w:rFonts w:asciiTheme="minorHAnsi" w:hAnsiTheme="minorHAnsi" w:cstheme="minorHAnsi"/>
          <w:sz w:val="22"/>
          <w:szCs w:val="22"/>
        </w:rPr>
        <w:t>0</w:t>
      </w:r>
      <w:r w:rsidRPr="00862194">
        <w:rPr>
          <w:rFonts w:asciiTheme="minorHAnsi" w:hAnsiTheme="minorHAnsi" w:cstheme="minorHAnsi"/>
          <w:sz w:val="22"/>
          <w:szCs w:val="22"/>
        </w:rPr>
        <w:t xml:space="preserve"> kg. </w:t>
      </w:r>
    </w:p>
    <w:p w14:paraId="42970C70" w14:textId="77777777" w:rsidR="00FE178A" w:rsidRPr="00862194" w:rsidRDefault="00FE178A" w:rsidP="00FE178A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7C4F4F0" w14:textId="005CDC2E" w:rsidR="00FE178A" w:rsidRPr="00862194" w:rsidRDefault="00FE178A" w:rsidP="00FE178A">
      <w:pPr>
        <w:widowControl w:val="0"/>
        <w:autoSpaceDE w:val="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color w:val="000000"/>
          <w:sz w:val="22"/>
          <w:szCs w:val="22"/>
        </w:rPr>
        <w:t>Zamawiający zastrzega, że podane ilości zakresu rzeczowego zleconych dostaw mogą ulec zmianie (zmniejszeniu) jednak nie więcej niż o 25 %, w zależności od bieżących potrzeb. Podane ilości wskazują maksymalną ilość zakupionego chloru w okresie obowiązywania Umowy.</w:t>
      </w:r>
    </w:p>
    <w:p w14:paraId="19F56345" w14:textId="77777777" w:rsidR="00FE178A" w:rsidRPr="00862194" w:rsidRDefault="00FE178A" w:rsidP="00FE178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5EE1DDD" w14:textId="77777777" w:rsidR="00FE178A" w:rsidRPr="00862194" w:rsidRDefault="00FE178A" w:rsidP="00FE178A">
      <w:pPr>
        <w:numPr>
          <w:ilvl w:val="0"/>
          <w:numId w:val="1"/>
        </w:numPr>
        <w:spacing w:after="240"/>
        <w:ind w:left="714" w:hanging="357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sz w:val="22"/>
          <w:szCs w:val="22"/>
        </w:rPr>
        <w:t>Przewidywane ilości dostaw chloru ciekłego (</w:t>
      </w:r>
      <w:r w:rsidRPr="00862194">
        <w:rPr>
          <w:rFonts w:asciiTheme="minorHAnsi" w:hAnsiTheme="minorHAnsi" w:cstheme="minorHAnsi"/>
          <w:b/>
          <w:iCs/>
          <w:sz w:val="22"/>
          <w:szCs w:val="22"/>
        </w:rPr>
        <w:t>Cl</w:t>
      </w:r>
      <w:r w:rsidRPr="00862194">
        <w:rPr>
          <w:rFonts w:asciiTheme="minorHAnsi" w:hAnsiTheme="minorHAnsi" w:cstheme="minorHAnsi"/>
          <w:b/>
          <w:iCs/>
          <w:sz w:val="22"/>
          <w:szCs w:val="22"/>
          <w:vertAlign w:val="subscript"/>
        </w:rPr>
        <w:t>2</w:t>
      </w:r>
      <w:r w:rsidRPr="00862194">
        <w:rPr>
          <w:rFonts w:asciiTheme="minorHAnsi" w:hAnsiTheme="minorHAnsi" w:cstheme="minorHAnsi"/>
          <w:b/>
          <w:iCs/>
          <w:sz w:val="22"/>
          <w:szCs w:val="22"/>
        </w:rPr>
        <w:t>) oraz miejsca dostawy:</w:t>
      </w:r>
    </w:p>
    <w:p w14:paraId="3D4747F6" w14:textId="77777777" w:rsidR="00FE178A" w:rsidRPr="00862194" w:rsidRDefault="00FE178A" w:rsidP="00FE178A">
      <w:pPr>
        <w:pStyle w:val="Tekstpodstawowy"/>
        <w:numPr>
          <w:ilvl w:val="1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Dział Produkcji Wody – Stacja Uzdatniania Wody w Gruszczynie ul. Swarzędzka 67A, 62-006 Gruszczyn. Koordynator ze strony Zamawiającego: Tomasz Rajewicz tel. 61 8187 952 lub  785 01 33 98. </w:t>
      </w:r>
    </w:p>
    <w:p w14:paraId="7F77C3CC" w14:textId="77777777" w:rsidR="00BE0626" w:rsidRPr="00862194" w:rsidRDefault="00FE178A" w:rsidP="00BE0626">
      <w:pPr>
        <w:pStyle w:val="Tekstpodstawowy"/>
        <w:tabs>
          <w:tab w:val="left" w:pos="360"/>
        </w:tabs>
        <w:ind w:left="108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Dostawa chloru ciekłego w ilościach 600-720 kg jednorazowo, w butlach o pojemności 60 kg każda. Dostawa sukcesywna, w zależności od zapotrzebowania, </w:t>
      </w:r>
    </w:p>
    <w:p w14:paraId="6D13E531" w14:textId="77777777" w:rsidR="00BE0626" w:rsidRPr="00862194" w:rsidRDefault="00BE0626" w:rsidP="00BE0626">
      <w:pPr>
        <w:pStyle w:val="Tekstpodstawowy"/>
        <w:tabs>
          <w:tab w:val="left" w:pos="360"/>
        </w:tabs>
        <w:ind w:left="108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2CD934" w14:textId="0546BF7C" w:rsidR="00FE178A" w:rsidRPr="00862194" w:rsidRDefault="00FE178A" w:rsidP="00BE0626">
      <w:pPr>
        <w:pStyle w:val="Tekstpodstawowy"/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b w:val="0"/>
          <w:iCs/>
          <w:sz w:val="22"/>
          <w:szCs w:val="22"/>
        </w:rPr>
      </w:pPr>
      <w:r w:rsidRPr="00862194">
        <w:rPr>
          <w:rFonts w:asciiTheme="minorHAnsi" w:hAnsiTheme="minorHAnsi" w:cstheme="minorHAnsi"/>
          <w:iCs/>
          <w:sz w:val="22"/>
          <w:szCs w:val="22"/>
        </w:rPr>
        <w:t>Obowiązki Zamawiającego.</w:t>
      </w:r>
    </w:p>
    <w:p w14:paraId="569587BD" w14:textId="403C1181" w:rsidR="00FE178A" w:rsidRPr="00862194" w:rsidRDefault="00FE178A" w:rsidP="00FE178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sz w:val="22"/>
          <w:szCs w:val="22"/>
        </w:rPr>
        <w:t>Zamawiający jest zobowiązany umożliwić wjazd na tereny Stacji Uzdatniania Wody wymienione w pkt. 3.1. i 3.2. w celu realizacji dostawy chloru (Cl</w:t>
      </w:r>
      <w:r w:rsidRPr="0086219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862194">
        <w:rPr>
          <w:rFonts w:asciiTheme="minorHAnsi" w:hAnsiTheme="minorHAnsi" w:cstheme="minorHAnsi"/>
          <w:sz w:val="22"/>
          <w:szCs w:val="22"/>
        </w:rPr>
        <w:t>) – tj. wydania i załadunku pustych butli oraz rozładunku i przyjęcia pełnych butli.</w:t>
      </w:r>
      <w:r w:rsidRPr="00862194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4185546C" w14:textId="77777777" w:rsidR="00FE178A" w:rsidRPr="00862194" w:rsidRDefault="00FE178A" w:rsidP="00FE178A">
      <w:pPr>
        <w:ind w:left="360"/>
        <w:rPr>
          <w:rFonts w:asciiTheme="minorHAnsi" w:hAnsiTheme="minorHAnsi" w:cstheme="minorHAnsi"/>
          <w:iCs/>
          <w:sz w:val="22"/>
          <w:szCs w:val="22"/>
        </w:rPr>
      </w:pPr>
    </w:p>
    <w:p w14:paraId="33048941" w14:textId="77777777" w:rsidR="00FE178A" w:rsidRPr="00862194" w:rsidRDefault="00FE178A" w:rsidP="00FE178A">
      <w:pPr>
        <w:numPr>
          <w:ilvl w:val="0"/>
          <w:numId w:val="1"/>
        </w:numPr>
        <w:spacing w:after="240"/>
        <w:ind w:left="714" w:hanging="357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iCs/>
          <w:sz w:val="22"/>
          <w:szCs w:val="22"/>
        </w:rPr>
        <w:t>Obowiązki Dostawcy.</w:t>
      </w:r>
    </w:p>
    <w:p w14:paraId="50124A2B" w14:textId="77777777" w:rsidR="00FE178A" w:rsidRPr="00862194" w:rsidRDefault="00FE178A" w:rsidP="00FE178A">
      <w:pPr>
        <w:ind w:left="360"/>
        <w:rPr>
          <w:rFonts w:asciiTheme="minorHAnsi" w:hAnsiTheme="minorHAnsi" w:cstheme="minorHAnsi"/>
          <w:iCs/>
          <w:sz w:val="22"/>
          <w:szCs w:val="22"/>
        </w:rPr>
      </w:pPr>
      <w:r w:rsidRPr="00862194">
        <w:rPr>
          <w:rFonts w:asciiTheme="minorHAnsi" w:hAnsiTheme="minorHAnsi" w:cstheme="minorHAnsi"/>
          <w:iCs/>
          <w:sz w:val="22"/>
          <w:szCs w:val="22"/>
        </w:rPr>
        <w:t>Dostawca jest zobowiązany:</w:t>
      </w:r>
    </w:p>
    <w:p w14:paraId="68B43F5E" w14:textId="77777777" w:rsidR="00FE178A" w:rsidRPr="00862194" w:rsidRDefault="00FE178A" w:rsidP="00FE178A">
      <w:pPr>
        <w:ind w:left="360"/>
        <w:rPr>
          <w:rFonts w:asciiTheme="minorHAnsi" w:hAnsiTheme="minorHAnsi" w:cstheme="minorHAnsi"/>
          <w:iCs/>
          <w:sz w:val="22"/>
          <w:szCs w:val="22"/>
        </w:rPr>
      </w:pPr>
    </w:p>
    <w:p w14:paraId="65EFDAA1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Dostarczyć beczki/butle z chlorem w ciągu 10 dni od daty złożenia zamówienia przez Zamawiającego. </w:t>
      </w:r>
    </w:p>
    <w:p w14:paraId="3DA33864" w14:textId="3F9ED025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Powiadomić Zamawiającego o terminie odbioru pustych butli i dostawie chloru z minimum trzydniowym wyprzedzeniem (pełną odpowiedzialność za butle będące własnością AQUANET S.A., przejmuje na czas transportu Dostawca). </w:t>
      </w:r>
    </w:p>
    <w:p w14:paraId="39B72F5E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Zapewnić odbiór pustych i dostawę pełnych beczek/butli samochodem wyposażonym w windę samochodową  o nośności umożliwiającej bezpieczny załadunek i rozładunek beczek/butli.</w:t>
      </w:r>
    </w:p>
    <w:p w14:paraId="43A0F739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Przy każdej dostawie chloru dostarczyć wraz z chlorem Świadectwo badania jakości potwierdzające wymagane stężenie chloru. </w:t>
      </w:r>
    </w:p>
    <w:p w14:paraId="113929E4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Przy każdej dostawie chloru Dostawca zobowiązany jest umieścić oddzielną etykietę na każdej butli/beczce zawierającą takie informacje jak: nazwa producenta, nazwa produktu, data napełnienia butli chlorem, klasa niebezpieczeństwa ADR, właściwe symbole ostrzegawcze itp.). W przypadku uszkodzenia etykiet przez Dostawcę podczas transportu lub rozładunku uszkodzone etykiety muszą zostać zastąpione przez Dostawcę nowymi. </w:t>
      </w:r>
    </w:p>
    <w:p w14:paraId="5908BDAF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Spełniać wymogi i przepisy odnośnie przewozu materiałów niebezpiecznych ADR dla chloru ciekłego – co należy potwierdzić poprzez złożenie stosownych oświadczeń. W przypadku podania w oświadczeniach (załącznik numer </w:t>
      </w:r>
      <w:r w:rsidRPr="00862194">
        <w:rPr>
          <w:rFonts w:asciiTheme="minorHAnsi" w:hAnsiTheme="minorHAnsi" w:cstheme="minorHAnsi"/>
          <w:b w:val="0"/>
          <w:color w:val="FF0000"/>
          <w:sz w:val="22"/>
          <w:szCs w:val="22"/>
        </w:rPr>
        <w:t>…..</w:t>
      </w:r>
      <w:r w:rsidRPr="00862194">
        <w:rPr>
          <w:rFonts w:asciiTheme="minorHAnsi" w:hAnsiTheme="minorHAnsi" w:cstheme="minorHAnsi"/>
          <w:b w:val="0"/>
          <w:sz w:val="22"/>
          <w:szCs w:val="22"/>
        </w:rPr>
        <w:t>) informacji niezgodnych z prawdą wszelkie skutki finansowe, tj. kary, szkody i straty z tym związane ponosi Dostawca.</w:t>
      </w:r>
    </w:p>
    <w:p w14:paraId="3F61C2B5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Każdy członek pojazdu, którym realizowany jest odbiór pustych beczek/butli oraz dostawa chloru, musi mieć przy sobie dokument tożsamości ze zdjęciem.</w:t>
      </w:r>
    </w:p>
    <w:p w14:paraId="24777551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Zamawiający wymaga, aby kierowca pojazdu lub konwojent był wyposażony w telefon komórkowy podczas wykonywania odbioru pustych beczek/butli oraz dostawy chloru.</w:t>
      </w:r>
    </w:p>
    <w:p w14:paraId="15DC7CEB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Każdy pracownik obsługi pojazdu w momencie załadunku/rozładunku butli/beczek musi mieć na szyi sprzęt ochrony indywidualnej górnych dróg oddechowych lub w miejscu rozładunku/załadunku aparat ucieczkowy.</w:t>
      </w:r>
    </w:p>
    <w:p w14:paraId="46B10AB4" w14:textId="77777777" w:rsidR="00FE178A" w:rsidRPr="00862194" w:rsidRDefault="00FE178A" w:rsidP="00FE178A">
      <w:pPr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iCs/>
          <w:sz w:val="22"/>
          <w:szCs w:val="22"/>
        </w:rPr>
        <w:t>Dostarczany chlor przechowywać i transportować w odpowiednich warunkach (zgodnie z kartą charakterystyki).</w:t>
      </w:r>
    </w:p>
    <w:p w14:paraId="10F4723C" w14:textId="77777777" w:rsidR="00FE178A" w:rsidRPr="00862194" w:rsidRDefault="00FE178A" w:rsidP="00FE178A">
      <w:pPr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sz w:val="22"/>
          <w:szCs w:val="22"/>
        </w:rPr>
        <w:t>Dostarczyć przedmiot Umowy transportem własnym Dostawcy, bądź transportem wynajmowanym przez Dostawcę. Dostawa przedmiotu Umowy odbywać się będzie w godzinach od 7</w:t>
      </w:r>
      <w:r w:rsidRPr="00862194">
        <w:rPr>
          <w:rFonts w:asciiTheme="minorHAnsi" w:hAnsiTheme="minorHAnsi" w:cstheme="minorHAnsi"/>
          <w:sz w:val="22"/>
          <w:szCs w:val="22"/>
          <w:vertAlign w:val="superscript"/>
        </w:rPr>
        <w:t xml:space="preserve">00 </w:t>
      </w:r>
      <w:r w:rsidRPr="00862194">
        <w:rPr>
          <w:rFonts w:asciiTheme="minorHAnsi" w:hAnsiTheme="minorHAnsi" w:cstheme="minorHAnsi"/>
          <w:sz w:val="22"/>
          <w:szCs w:val="22"/>
        </w:rPr>
        <w:t>do 13</w:t>
      </w:r>
      <w:r w:rsidRPr="00862194">
        <w:rPr>
          <w:rFonts w:asciiTheme="minorHAnsi" w:hAnsiTheme="minorHAnsi" w:cstheme="minorHAnsi"/>
          <w:sz w:val="22"/>
          <w:szCs w:val="22"/>
          <w:vertAlign w:val="superscript"/>
        </w:rPr>
        <w:t xml:space="preserve">00 </w:t>
      </w:r>
      <w:r w:rsidRPr="00862194">
        <w:rPr>
          <w:rFonts w:asciiTheme="minorHAnsi" w:hAnsiTheme="minorHAnsi" w:cstheme="minorHAnsi"/>
          <w:sz w:val="22"/>
          <w:szCs w:val="22"/>
        </w:rPr>
        <w:t xml:space="preserve">w dni robocze zgodnie z miejscami dostaw wskazanymi w zamówieniu.  Zamawiający informuje, że z uwagi na uwarunkowania wewnętrzne  i bezpieczeństwo pracy, odbiór pojemników i przyjęcie dostaw poza wyznaczonymi godzinami nie będzie realizowane. </w:t>
      </w:r>
    </w:p>
    <w:p w14:paraId="0CCF2F48" w14:textId="77777777" w:rsidR="00FE178A" w:rsidRPr="00862194" w:rsidRDefault="00FE178A" w:rsidP="00FE178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03559B93" w14:textId="77777777" w:rsidR="00FE178A" w:rsidRPr="00862194" w:rsidRDefault="00FE178A" w:rsidP="00FE178A">
      <w:pPr>
        <w:numPr>
          <w:ilvl w:val="0"/>
          <w:numId w:val="1"/>
        </w:numPr>
        <w:spacing w:after="240"/>
        <w:ind w:left="714" w:hanging="357"/>
        <w:rPr>
          <w:rFonts w:asciiTheme="minorHAnsi" w:hAnsiTheme="minorHAnsi" w:cstheme="minorHAnsi"/>
          <w:b/>
          <w:iCs/>
          <w:sz w:val="22"/>
          <w:szCs w:val="22"/>
        </w:rPr>
      </w:pPr>
      <w:r w:rsidRPr="00862194">
        <w:rPr>
          <w:rFonts w:asciiTheme="minorHAnsi" w:hAnsiTheme="minorHAnsi" w:cstheme="minorHAnsi"/>
          <w:b/>
          <w:iCs/>
          <w:sz w:val="22"/>
          <w:szCs w:val="22"/>
        </w:rPr>
        <w:t>Wymagane dokumenty.</w:t>
      </w:r>
    </w:p>
    <w:p w14:paraId="063E15A5" w14:textId="77777777" w:rsidR="00FE178A" w:rsidRPr="00862194" w:rsidRDefault="00FE178A" w:rsidP="00FE178A">
      <w:pPr>
        <w:pStyle w:val="Tekstpodstawowy"/>
        <w:ind w:firstLine="36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Dostawca zobowiązany jest dostarczyć niżej wymienione dokumenty:</w:t>
      </w:r>
    </w:p>
    <w:p w14:paraId="16D11A1C" w14:textId="77777777" w:rsidR="00FE178A" w:rsidRPr="00862194" w:rsidRDefault="00FE178A" w:rsidP="00FE178A">
      <w:pPr>
        <w:pStyle w:val="Tekstpodstawowy"/>
        <w:ind w:left="357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2B43E7C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Aktualny Atest Higieniczny PZH na chlor przeznaczony do dezynfekcji wody przeznaczonej do spożycia przez ludzi.</w:t>
      </w:r>
    </w:p>
    <w:p w14:paraId="07CE115D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Oświadczenie, że substancja chemiczna – chlor jest zarejestrowana zgodnie z wymaganiami rozporządzenia REACH / rozporządzenie Parlamentu Europejskiego i Rady Europejskiej WE nr 1907/2006 z dn. 18.12.2006 r. wraz z późn. zmianami w sprawie rejestracji, oceny, udzielania zezwoleń i stosownych ograniczeń w zakresie chemikaliów.</w:t>
      </w:r>
    </w:p>
    <w:p w14:paraId="077CC912" w14:textId="77777777" w:rsidR="00FE178A" w:rsidRPr="00862194" w:rsidRDefault="00FE178A" w:rsidP="00FE178A">
      <w:pPr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94">
        <w:rPr>
          <w:rFonts w:asciiTheme="minorHAnsi" w:hAnsiTheme="minorHAnsi" w:cstheme="minorHAnsi"/>
          <w:sz w:val="22"/>
          <w:szCs w:val="22"/>
        </w:rPr>
        <w:t>Aktualną na dzień składania ofert Kartę charakterystyki substancji chemicznej – chlor ciekły</w:t>
      </w:r>
      <w:r w:rsidRPr="008621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62194">
        <w:rPr>
          <w:rFonts w:asciiTheme="minorHAnsi" w:hAnsiTheme="minorHAnsi" w:cstheme="minorHAnsi"/>
          <w:sz w:val="22"/>
          <w:szCs w:val="22"/>
        </w:rPr>
        <w:t xml:space="preserve">z załączonym scenariuszem narażenia, w zakresie zastosowania zidentyfikowanego przez Zamawiającego jako dezynfekcja wody, sporządzoną zgodnie z załącznikiem II obowiązującego  rozporządzenia REACH. </w:t>
      </w:r>
    </w:p>
    <w:p w14:paraId="593A786D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 xml:space="preserve">Oświadczenie, że Dostawca prowadzi działania zgodnie </w:t>
      </w:r>
      <w:r w:rsidRPr="00862194">
        <w:rPr>
          <w:rFonts w:asciiTheme="minorHAnsi" w:hAnsiTheme="minorHAnsi" w:cstheme="minorHAnsi"/>
          <w:b w:val="0"/>
          <w:sz w:val="22"/>
          <w:szCs w:val="22"/>
        </w:rPr>
        <w:br/>
        <w:t>z obowiązującymi przepisami w zakresie stosowania substancji chemicznych i ich mieszanin zgodnie z wymaganiami rozporządzenia REACH.</w:t>
      </w:r>
    </w:p>
    <w:p w14:paraId="332AD2FA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Niezwłocznie dostarczać aktualizowane karty charakterystyki zgodnie z wymaganiami REACH.</w:t>
      </w:r>
    </w:p>
    <w:p w14:paraId="0CEC9172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Oświadczenie Dostawcy o zobowiązaniu się do zapoznania się i przestrzegania zasad BHP na terenie będącym własnością Zamawiającego.</w:t>
      </w:r>
    </w:p>
    <w:p w14:paraId="6A9486F9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Pozwolenie na obrót produktem biobójczym wydane na podstawie Ustawy z dnia 9 października 2015r. o produktach biobójczych (Dz. U. 2021.24 tj. z dnia 2021.01.05).</w:t>
      </w:r>
    </w:p>
    <w:p w14:paraId="5F0AE003" w14:textId="77777777" w:rsidR="00FE178A" w:rsidRPr="00862194" w:rsidRDefault="00FE178A" w:rsidP="00FE178A">
      <w:pPr>
        <w:pStyle w:val="Tekstpodstawowy"/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62194">
        <w:rPr>
          <w:rFonts w:asciiTheme="minorHAnsi" w:hAnsiTheme="minorHAnsi" w:cstheme="minorHAnsi"/>
          <w:b w:val="0"/>
          <w:sz w:val="22"/>
          <w:szCs w:val="22"/>
        </w:rPr>
        <w:t>Deklaracja zgodności oferowanego produktu z normami polskimi lub europejskimi normami zharmonizowanymi wystawiona przez producenta.</w:t>
      </w:r>
    </w:p>
    <w:p w14:paraId="3F40BFF6" w14:textId="77777777" w:rsidR="00546900" w:rsidRPr="00862194" w:rsidRDefault="00546900">
      <w:pPr>
        <w:rPr>
          <w:rFonts w:asciiTheme="minorHAnsi" w:hAnsiTheme="minorHAnsi" w:cstheme="minorHAnsi"/>
          <w:sz w:val="22"/>
          <w:szCs w:val="22"/>
        </w:rPr>
      </w:pPr>
    </w:p>
    <w:sectPr w:rsidR="00546900" w:rsidRPr="00862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F74B5" w14:textId="77777777" w:rsidR="006A0BD3" w:rsidRDefault="006A0BD3" w:rsidP="00210D2C">
      <w:r>
        <w:separator/>
      </w:r>
    </w:p>
  </w:endnote>
  <w:endnote w:type="continuationSeparator" w:id="0">
    <w:p w14:paraId="5B8DBD40" w14:textId="77777777" w:rsidR="006A0BD3" w:rsidRDefault="006A0BD3" w:rsidP="00210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D056C" w14:textId="77777777" w:rsidR="00210D2C" w:rsidRDefault="00210D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94D93" w14:textId="77777777" w:rsidR="00210D2C" w:rsidRDefault="00210D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1DBE" w14:textId="77777777" w:rsidR="00210D2C" w:rsidRDefault="00210D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B26D" w14:textId="77777777" w:rsidR="006A0BD3" w:rsidRDefault="006A0BD3" w:rsidP="00210D2C">
      <w:r>
        <w:separator/>
      </w:r>
    </w:p>
  </w:footnote>
  <w:footnote w:type="continuationSeparator" w:id="0">
    <w:p w14:paraId="17FE04AF" w14:textId="77777777" w:rsidR="006A0BD3" w:rsidRDefault="006A0BD3" w:rsidP="00210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EF5A5" w14:textId="77777777" w:rsidR="00210D2C" w:rsidRDefault="00210D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CA56" w14:textId="66D8B6E0" w:rsidR="00210D2C" w:rsidRDefault="00210D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6AD7E" w14:textId="77777777" w:rsidR="00210D2C" w:rsidRDefault="00210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49C5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sz w:val="24"/>
        <w:szCs w:val="24"/>
      </w:rPr>
    </w:lvl>
  </w:abstractNum>
  <w:num w:numId="1" w16cid:durableId="1549756315">
    <w:abstractNumId w:val="0"/>
  </w:num>
  <w:num w:numId="2" w16cid:durableId="34890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8A"/>
    <w:rsid w:val="00020113"/>
    <w:rsid w:val="00210D2C"/>
    <w:rsid w:val="002F342F"/>
    <w:rsid w:val="0044232A"/>
    <w:rsid w:val="00447D41"/>
    <w:rsid w:val="004D303D"/>
    <w:rsid w:val="00522B1F"/>
    <w:rsid w:val="00526D73"/>
    <w:rsid w:val="00546242"/>
    <w:rsid w:val="00546900"/>
    <w:rsid w:val="006A0BD3"/>
    <w:rsid w:val="006E19AC"/>
    <w:rsid w:val="007728D1"/>
    <w:rsid w:val="007F049A"/>
    <w:rsid w:val="00862194"/>
    <w:rsid w:val="0087489C"/>
    <w:rsid w:val="00911063"/>
    <w:rsid w:val="00981361"/>
    <w:rsid w:val="00A629FF"/>
    <w:rsid w:val="00BC42CE"/>
    <w:rsid w:val="00BE0626"/>
    <w:rsid w:val="00C8226E"/>
    <w:rsid w:val="00C82EBF"/>
    <w:rsid w:val="00FE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A2CEC"/>
  <w15:chartTrackingRefBased/>
  <w15:docId w15:val="{C0A28575-EF14-4667-A680-33B6E20A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7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178A"/>
    <w:rPr>
      <w:rFonts w:ascii="Arial" w:hAnsi="Arial" w:cs="Arial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E178A"/>
    <w:rPr>
      <w:rFonts w:ascii="Arial" w:eastAsia="Times New Roman" w:hAnsi="Arial" w:cs="Arial"/>
      <w:b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E17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0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D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0D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D2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Toczek</dc:creator>
  <cp:keywords/>
  <dc:description/>
  <cp:lastModifiedBy>Agnieszka Pińkowska</cp:lastModifiedBy>
  <cp:revision>12</cp:revision>
  <dcterms:created xsi:type="dcterms:W3CDTF">2024-09-13T10:58:00Z</dcterms:created>
  <dcterms:modified xsi:type="dcterms:W3CDTF">2026-01-22T06:44:00Z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4d8bb54-50c7-40b9-a118-63f56d951162_Enabled">
    <vt:lpwstr>true</vt:lpwstr>
  </property>
  <property fmtid="{D5CDD505-2E9C-101B-9397-08002B2CF9AE}" pid="3" name="MSIP_Label_24d8bb54-50c7-40b9-a118-63f56d951162_SetDate">
    <vt:lpwstr>2023-08-04T09:07:46Z</vt:lpwstr>
  </property>
  <property fmtid="{D5CDD505-2E9C-101B-9397-08002B2CF9AE}" pid="4" name="MSIP_Label_24d8bb54-50c7-40b9-a118-63f56d951162_Method">
    <vt:lpwstr>Privileged</vt:lpwstr>
  </property>
  <property fmtid="{D5CDD505-2E9C-101B-9397-08002B2CF9AE}" pid="5" name="MSIP_Label_24d8bb54-50c7-40b9-a118-63f56d951162_Name">
    <vt:lpwstr>Wewnętrzne</vt:lpwstr>
  </property>
  <property fmtid="{D5CDD505-2E9C-101B-9397-08002B2CF9AE}" pid="6" name="MSIP_Label_24d8bb54-50c7-40b9-a118-63f56d951162_SiteId">
    <vt:lpwstr>604704f6-d28f-4d05-8fda-5bd318c39bda</vt:lpwstr>
  </property>
  <property fmtid="{D5CDD505-2E9C-101B-9397-08002B2CF9AE}" pid="7" name="MSIP_Label_24d8bb54-50c7-40b9-a118-63f56d951162_ActionId">
    <vt:lpwstr>335d0300-319f-4d4f-85b6-96a721851eaa</vt:lpwstr>
  </property>
  <property fmtid="{D5CDD505-2E9C-101B-9397-08002B2CF9AE}" pid="8" name="MSIP_Label_24d8bb54-50c7-40b9-a118-63f56d951162_ContentBits">
    <vt:lpwstr>1</vt:lpwstr>
  </property>
</Properties>
</file>